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VLC Session Marketing Plan Outline -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sz w:val="22.080001831054688"/>
          <w:szCs w:val="22.080001831054688"/>
          <w:rtl w:val="0"/>
        </w:rPr>
        <w:t xml:space="preserve">Please complete the Marketing outline below to confirm the details of your session and choose communications options.  </w:t>
      </w:r>
      <w:r w:rsidDel="00000000" w:rsidR="00000000" w:rsidRPr="00000000">
        <w:rPr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To see an example of a completed Outline and Best Practices, please click </w:t>
      </w:r>
      <w:hyperlink r:id="rId9">
        <w:r w:rsidDel="00000000" w:rsidR="00000000" w:rsidRPr="00000000">
          <w:rPr>
            <w:i w:val="0"/>
            <w:smallCaps w:val="0"/>
            <w:strike w:val="0"/>
            <w:color w:val="1155cc"/>
            <w:sz w:val="22.080001831054688"/>
            <w:szCs w:val="22.080001831054688"/>
            <w:u w:val="single"/>
            <w:shd w:fill="auto" w:val="clear"/>
            <w:vertAlign w:val="baseline"/>
            <w:rtl w:val="0"/>
          </w:rPr>
          <w:t xml:space="preserve">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b w:val="1"/>
          <w:sz w:val="30.080001831054688"/>
          <w:szCs w:val="30.080001831054688"/>
          <w:highlight w:val="yellow"/>
        </w:rPr>
      </w:pPr>
      <w:r w:rsidDel="00000000" w:rsidR="00000000" w:rsidRPr="00000000">
        <w:rPr>
          <w:b w:val="1"/>
          <w:sz w:val="30.080001831054688"/>
          <w:szCs w:val="30.080001831054688"/>
          <w:highlight w:val="yellow"/>
          <w:rtl w:val="0"/>
        </w:rPr>
        <w:t xml:space="preserve">Completed forms should be uploaded here: </w:t>
      </w:r>
      <w:hyperlink r:id="rId10">
        <w:r w:rsidDel="00000000" w:rsidR="00000000" w:rsidRPr="00000000">
          <w:rPr>
            <w:b w:val="1"/>
            <w:color w:val="1155cc"/>
            <w:sz w:val="30.080001831054688"/>
            <w:szCs w:val="30.080001831054688"/>
            <w:highlight w:val="yellow"/>
            <w:u w:val="single"/>
            <w:rtl w:val="0"/>
          </w:rPr>
          <w:t xml:space="preserve">https://go.wisc.edu/rwsqav</w:t>
        </w:r>
      </w:hyperlink>
      <w:r w:rsidDel="00000000" w:rsidR="00000000" w:rsidRPr="00000000">
        <w:rPr>
          <w:b w:val="1"/>
          <w:sz w:val="30.080001831054688"/>
          <w:szCs w:val="30.08000183105468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006.0015869140625" w:firstLine="0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241.0015869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8175"/>
        <w:tblGridChange w:id="0">
          <w:tblGrid>
            <w:gridCol w:w="2235"/>
            <w:gridCol w:w="817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20.7781982421875" w:firstLine="0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Communication Requested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19.040527343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Who are you promoting to?  (check all that apply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19.040527343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Internal (enrolled 4-H audience)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31.90716743469238" w:lineRule="auto"/>
              <w:ind w:left="114.24057006835938" w:right="131.42364501953125" w:firstLine="11.999969482421875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External (creative promotion for non enrolled youth and families)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19.04052734375" w:firstLine="0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How would you like it to be promoted? (check all that apply)</w:t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19.040527343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2.080001831054688"/>
                <w:szCs w:val="22.080001831054688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Teaser: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Any information or dates you want sent out before registration is officially open.  You may choose a teaser because: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You are providing a high need session.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You are planning a session during a busy time of year.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25.04058837890625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State promotion (statewide channels)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25.04058837890625" w:firstLine="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may include: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Statewide biweekly 4-H newsletter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Distance Learning MyEmma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Targeted emails (internal) via 4-H online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Targeted emails (external) Extension Educator</w:t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Toolkit for Educators (localized marketing completed by educators)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19.28054809570312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tools may include: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Stock social media images/messaging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Customizable Image/text for county newsletter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Enrollment documents (ME pilot)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sz w:val="22.080001831054688"/>
          <w:szCs w:val="22.080001831054688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286.0015869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6540"/>
        <w:tblGridChange w:id="0">
          <w:tblGrid>
            <w:gridCol w:w="3825"/>
            <w:gridCol w:w="65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366088867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Session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366088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Session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813705444336" w:lineRule="auto"/>
              <w:ind w:left="117.6873779296875" w:right="114.16748046875" w:hanging="11.4816284179687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3.599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Short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Description: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This description will be used for social media.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3660888671875" w:right="0" w:firstLine="0"/>
              <w:jc w:val="left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Keep in mind: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Basic Information (Who, What, Where, When, How,)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Engaging Information (What will draw people to participate-Why)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Tone, energy, connection (What do you think people will be excited about?  What are you excited about?  What do they need to know to feel comfortable to sign up?)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65.1113700866699" w:lineRule="auto"/>
              <w:ind w:left="117.025146484375" w:firstLine="3.09112548828125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13700866699" w:lineRule="auto"/>
              <w:ind w:left="117.025146484375" w:right="889.598388671875" w:firstLine="3.0911254882812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0219116210938" w:right="0" w:firstLine="0"/>
              <w:jc w:val="left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Long Description: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20.336608886718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This description will be used for flyers and newsletter text.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120.336608886718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20.33660888671875" w:firstLine="0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Keep in mind: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Basic Information (Who, What, Where, When, How,)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Engaging Information (What will draw people to participate-Why)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Tone, energy, connection ( What do you think people will be excited about?  What are you excited about?  What do they need to know to feel comfortable to sign up?)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325927734375" w:line="240" w:lineRule="auto"/>
              <w:ind w:left="138.0010986328125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021911621093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Date 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789733886718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021911621093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Participant Cap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40054321289062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4378051757812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Registration End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.8001098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4058227539062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Contact: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In case the audience has questions, it could be helpful to add in a note saying this is the person or  people to contact.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3424596786499" w:lineRule="auto"/>
              <w:ind w:left="108.4136962890625" w:right="213.955078125" w:firstLine="14.5730590820312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114.81658935546875" w:right="0" w:firstLine="0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Link for Registration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0" w:hanging="36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Zoom link if you are promoting only in 4-H online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Qualtrics link with zoom link embedded if you are promoting external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38400268555" w:lineRule="auto"/>
              <w:ind w:left="119.6746826171875" w:right="101.922607421875" w:firstLine="3.3120727539062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24.97329711914062" w:right="0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Marketing Materials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May be complete or suggested images/text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Must be editable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120.336608886718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Upload current marketing materials here: 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sz w:val="22.080001831054688"/>
                  <w:szCs w:val="22.080001831054688"/>
                  <w:u w:val="single"/>
                  <w:rtl w:val="0"/>
                </w:rPr>
                <w:t xml:space="preserve">https://go.wisc.edu/rwsqav</w:t>
              </w:r>
            </w:hyperlink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, 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or links can be pasted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20.33660888671875" w:right="0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Other: 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Other information you think we should know that isn’t listed above.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38400268555" w:lineRule="auto"/>
              <w:ind w:left="119.6746826171875" w:right="101.922607421875" w:firstLine="3.3120727539062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ind w:left="0" w:firstLine="0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Internal VLC Use Only</w:t>
      </w:r>
    </w:p>
    <w:tbl>
      <w:tblPr>
        <w:tblStyle w:val="Table3"/>
        <w:tblW w:w="10395.0" w:type="dxa"/>
        <w:jc w:val="left"/>
        <w:tblInd w:w="226.0015869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4680"/>
        <w:gridCol w:w="1830"/>
        <w:tblGridChange w:id="0">
          <w:tblGrid>
            <w:gridCol w:w="3885"/>
            <w:gridCol w:w="4680"/>
            <w:gridCol w:w="183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.99599361419678" w:lineRule="auto"/>
              <w:ind w:left="126.2982177734375" w:right="346.55792236328125" w:hanging="7.948913574218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  <w:rtl w:val="0"/>
              </w:rPr>
              <w:t xml:space="preserve">Steps/Task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401000976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  <w:rtl w:val="0"/>
              </w:rPr>
              <w:t xml:space="preserve">Additional Information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26281738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  <w:rtl w:val="0"/>
              </w:rPr>
              <w:t xml:space="preserve">Who?</w:t>
            </w:r>
          </w:p>
        </w:tc>
      </w:tr>
      <w:tr>
        <w:trPr>
          <w:cantSplit w:val="0"/>
          <w:trHeight w:val="254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2485294342041" w:lineRule="auto"/>
              <w:ind w:left="105.6005859375" w:right="58.878173828125" w:firstLine="27.6000976562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0336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80001831054688"/>
          <w:szCs w:val="22.08000183105468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65.6" w:top="1224" w:left="431.99999999999994" w:right="460.79999999999995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onica Lobenstein" w:id="0" w:date="2022-11-01T15:43:54Z"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the teaser always be educators? Or could it be to participants too? Is there a way to clarify this here (or ask audience clarification from whoever is filling out the form)?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go.wisc.edu/rwsqav" TargetMode="External"/><Relationship Id="rId10" Type="http://schemas.openxmlformats.org/officeDocument/2006/relationships/hyperlink" Target="https://go.wisc.edu/rwsqav" TargetMode="External"/><Relationship Id="rId9" Type="http://schemas.openxmlformats.org/officeDocument/2006/relationships/hyperlink" Target="https://docs.google.com/document/d/1vvQTUfRrYoB2i7tyQhYNUg71cvNJqJiHMhEM9tMOz5A/edit?usp=sharin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0OBOBpcx7mN833EAoGM+d/8+4w==">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